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BE" w:rsidRDefault="004E76BE" w:rsidP="004E76BE">
      <w:pPr>
        <w:tabs>
          <w:tab w:val="left" w:pos="1950"/>
        </w:tabs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E206A" w:rsidRPr="004E76BE" w:rsidRDefault="00821806" w:rsidP="004E76BE">
      <w:pPr>
        <w:tabs>
          <w:tab w:val="left" w:pos="1950"/>
        </w:tabs>
        <w:rPr>
          <w:rFonts w:ascii="Times New Roman" w:eastAsia="Times New Roman" w:hAnsi="Times New Roman" w:cs="Times New Roman"/>
          <w:sz w:val="36"/>
          <w:szCs w:val="36"/>
        </w:rPr>
      </w:pPr>
      <w:r w:rsidRPr="00821806">
        <w:rPr>
          <w:rFonts w:ascii="Times New Roman" w:eastAsia="Times New Roman" w:hAnsi="Times New Roman" w:cs="Times New Roman"/>
          <w:sz w:val="36"/>
          <w:szCs w:val="36"/>
        </w:rPr>
        <w:t>Самоанализ по теме</w:t>
      </w:r>
      <w:r w:rsidR="005A6599">
        <w:rPr>
          <w:rFonts w:ascii="Times New Roman" w:eastAsia="Times New Roman" w:hAnsi="Times New Roman" w:cs="Times New Roman"/>
          <w:sz w:val="36"/>
          <w:szCs w:val="36"/>
        </w:rPr>
        <w:t>: « Р</w:t>
      </w:r>
      <w:r w:rsidR="00251E4E">
        <w:rPr>
          <w:rFonts w:ascii="Times New Roman" w:eastAsia="Times New Roman" w:hAnsi="Times New Roman" w:cs="Times New Roman"/>
          <w:sz w:val="36"/>
          <w:szCs w:val="36"/>
        </w:rPr>
        <w:t>азвитие</w:t>
      </w:r>
      <w:r w:rsidR="004E76BE">
        <w:rPr>
          <w:rFonts w:ascii="Times New Roman" w:eastAsia="Times New Roman" w:hAnsi="Times New Roman" w:cs="Times New Roman"/>
          <w:sz w:val="36"/>
          <w:szCs w:val="36"/>
        </w:rPr>
        <w:t xml:space="preserve"> творческих способностей </w:t>
      </w:r>
      <w:r w:rsidR="004E76BE" w:rsidRPr="004E76BE">
        <w:rPr>
          <w:rFonts w:ascii="Times New Roman" w:eastAsia="Times New Roman" w:hAnsi="Times New Roman" w:cs="Times New Roman"/>
          <w:sz w:val="36"/>
          <w:szCs w:val="36"/>
        </w:rPr>
        <w:t>детей дошкольного возраста</w:t>
      </w:r>
      <w:r w:rsidR="005A6599">
        <w:rPr>
          <w:rFonts w:ascii="Times New Roman" w:eastAsia="Times New Roman" w:hAnsi="Times New Roman" w:cs="Times New Roman"/>
          <w:sz w:val="36"/>
          <w:szCs w:val="36"/>
        </w:rPr>
        <w:t xml:space="preserve"> через </w:t>
      </w:r>
      <w:r w:rsidR="007C6FC0">
        <w:rPr>
          <w:rFonts w:ascii="Times New Roman" w:eastAsia="Times New Roman" w:hAnsi="Times New Roman" w:cs="Times New Roman"/>
          <w:sz w:val="36"/>
          <w:szCs w:val="36"/>
        </w:rPr>
        <w:t xml:space="preserve">нетрадиционную </w:t>
      </w:r>
      <w:r w:rsidR="005A6599">
        <w:rPr>
          <w:rFonts w:ascii="Times New Roman" w:eastAsia="Times New Roman" w:hAnsi="Times New Roman" w:cs="Times New Roman"/>
          <w:sz w:val="36"/>
          <w:szCs w:val="36"/>
        </w:rPr>
        <w:t>аппликацию</w:t>
      </w:r>
      <w:r w:rsidR="006E206A" w:rsidRPr="006E206A">
        <w:rPr>
          <w:rFonts w:ascii="Times New Roman" w:eastAsia="Times New Roman" w:hAnsi="Times New Roman" w:cs="Times New Roman"/>
          <w:sz w:val="36"/>
          <w:szCs w:val="36"/>
        </w:rPr>
        <w:t>»</w:t>
      </w:r>
      <w:r w:rsidR="00FF6AA9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3816D6" w:rsidRDefault="003816D6" w:rsidP="003816D6">
      <w:pPr>
        <w:pStyle w:val="a7"/>
        <w:rPr>
          <w:sz w:val="48"/>
          <w:szCs w:val="48"/>
          <w:lang w:eastAsia="en-US"/>
        </w:rPr>
      </w:pPr>
    </w:p>
    <w:p w:rsidR="005A6599" w:rsidRPr="003816D6" w:rsidRDefault="006E206A" w:rsidP="003816D6">
      <w:pPr>
        <w:pStyle w:val="a7"/>
        <w:rPr>
          <w:rFonts w:ascii="Tahoma" w:hAnsi="Tahoma" w:cs="Tahoma"/>
          <w:b/>
          <w:color w:val="000000"/>
          <w:sz w:val="18"/>
          <w:szCs w:val="18"/>
        </w:rPr>
      </w:pPr>
      <w:r w:rsidRPr="003816D6">
        <w:rPr>
          <w:b/>
          <w:color w:val="000000"/>
          <w:sz w:val="28"/>
          <w:szCs w:val="28"/>
        </w:rPr>
        <w:t>   </w:t>
      </w:r>
      <w:r w:rsidR="005A6599" w:rsidRPr="003816D6">
        <w:rPr>
          <w:b/>
          <w:color w:val="000000"/>
          <w:sz w:val="27"/>
          <w:szCs w:val="27"/>
        </w:rPr>
        <w:t>«Творчество не приходит к детям по какому-то наитию. Творчеству надо учить. Дети должны жить в мире красоты, игры, сказки, музыки, рисунка, фантазии, творчества».</w:t>
      </w:r>
    </w:p>
    <w:p w:rsidR="006E206A" w:rsidRPr="006E206A" w:rsidRDefault="006E206A" w:rsidP="006E20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В.А.Сухомлинский</w:t>
      </w:r>
    </w:p>
    <w:p w:rsidR="006E206A" w:rsidRPr="006E206A" w:rsidRDefault="006E206A" w:rsidP="006E206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206A" w:rsidRDefault="006E206A" w:rsidP="006E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истории педагогики проблема развития  творчества всегда была актуал</w:t>
      </w:r>
      <w:r w:rsidR="0027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во всех видах деятельности</w:t>
      </w: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Одни психологи и  педагоги считали, что  детскую изобразительную деятельность нельзя назвать творчеством, другие утверждали,  что детское творчество совершенно. Однако все были согласны с тем, что творчество необходимо развивать у ребенка уже с дошкольного возраста, так как  одно из важных качеств, которое ребенок приобретает в детстве и проносит через всю свою жизнь- это умение творить, воплощать свои замыслы  в жизнь. Особенно больше возможности открываются п</w:t>
      </w:r>
      <w:r w:rsidR="001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детьми в процессе творчества</w:t>
      </w: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450B" w:rsidRDefault="001D450B" w:rsidP="001D4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имеет</w:t>
      </w:r>
      <w:r w:rsidR="0027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для обучения и воспитания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4-5летнего возраста. Она </w:t>
      </w:r>
      <w:r w:rsidRPr="001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формированию и развитию мног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личностных качеств личности, </w:t>
      </w:r>
      <w:r w:rsidRPr="001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психических и эстетических возможностей.</w:t>
      </w:r>
    </w:p>
    <w:p w:rsidR="00457E90" w:rsidRPr="006E206A" w:rsidRDefault="00457E90" w:rsidP="001D4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</w:t>
      </w:r>
      <w:r w:rsidRPr="00457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интересное и увлекательное занятие, доступное дошкольникам, но и полезное для их развития. Занятия аппликацией повысят самооценку ребёнка, уверенность в его силах и возможностях, будут способствовать развитию творчества и фантазии, цветового восприятия, мелкой моторики руки.</w:t>
      </w:r>
    </w:p>
    <w:p w:rsidR="006E206A" w:rsidRPr="006E206A" w:rsidRDefault="006E206A" w:rsidP="006E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несмотря на то, чт</w:t>
      </w:r>
      <w:r w:rsidR="00457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 дошкольники любят занятия аппликации</w:t>
      </w: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всегда в  их работе отражается творческое начало. Это связано с целым рядом причин: плохо развитые изобразительные навыки, неумение пользоваться различными материалами для воплощения замысла, недостаточно развитое творческое воображени</w:t>
      </w:r>
      <w:r w:rsidR="00457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боязнь «не правильно» выполнить задание ( обрезать, разрезать, наклеить)</w:t>
      </w: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06A" w:rsidRPr="005A6599" w:rsidRDefault="006E206A" w:rsidP="006E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Проведя диагностическое обследование детей своей группы, я убедилась, что 53 % детей не владеют предусмотренными по программе умениями   </w:t>
      </w:r>
      <w:r w:rsidR="0027638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</w:t>
      </w:r>
      <w:r w:rsidRPr="005A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(Приложение</w:t>
      </w:r>
      <w:r w:rsidR="0081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9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59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6E206A" w:rsidRPr="005A6599" w:rsidRDefault="006E206A" w:rsidP="006E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развитые художественно-творческие умения у детей, во многом результат того, что родители не уделяют должного внимания этому виду детской деятельности, считая его несерьезным и не  приносящим пользу детскому развитию. Результаты проведенного анкетирования  для родителей по изучению художественных интересов детей</w:t>
      </w:r>
      <w:r w:rsidR="00CB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приложение №</w:t>
      </w:r>
      <w:r w:rsidR="0081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25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A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45% родителей  редко </w:t>
      </w:r>
      <w:r w:rsidR="003356F6" w:rsidRPr="005A65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с детьми дома, вырезают, клеят</w:t>
      </w:r>
      <w:r w:rsidRPr="005A65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играют в развивающие игры, считая, что функцию эстетического воспитания и развития выполняет детский сад. Конечно, это негативно отражается на художественно- эстетическом разви</w:t>
      </w:r>
      <w:r w:rsidR="00CB525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 дошкольников. (Приложение</w:t>
      </w:r>
      <w:r w:rsidR="0081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25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2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65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206A" w:rsidRPr="006E206A" w:rsidRDefault="006E206A" w:rsidP="006E206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поисках эффективного средства, способного помочь разрешению поставленной проблемы, я пришла к выводу, что развитие детского художественного творчества  наиболее полно можно осуществить при помощи использования</w:t>
      </w:r>
      <w:r w:rsidR="0033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видов аппликации</w:t>
      </w: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06A" w:rsidRPr="006E206A" w:rsidRDefault="006E206A" w:rsidP="006E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сам</w:t>
      </w:r>
      <w:r w:rsidR="00965049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раннего возраста дети  начинаю проявлять интерес к ножницам и бумаге</w:t>
      </w: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80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472C"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ткани, они режут все</w:t>
      </w:r>
      <w:r w:rsidR="00965049">
        <w:rPr>
          <w:rFonts w:ascii="Times New Roman" w:eastAsia="Times New Roman" w:hAnsi="Times New Roman" w:cs="Times New Roman"/>
          <w:color w:val="000000"/>
          <w:sz w:val="28"/>
          <w:szCs w:val="28"/>
        </w:rPr>
        <w:t>: одежду, волосы,</w:t>
      </w:r>
      <w:r w:rsidR="00280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504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бумагу</w:t>
      </w: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</w:rPr>
        <w:t>. А со временем изыскивают новые приёмы отражения окружающей действительности в собственном художественном творчестве. Поэтому эту работу можно сделать целенаправленной и познакомить детей с нетрадиционными техниками</w:t>
      </w:r>
      <w:r w:rsidR="00C8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аппликации</w:t>
      </w: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</w:rPr>
        <w:t>.                                  </w:t>
      </w:r>
    </w:p>
    <w:p w:rsidR="006E206A" w:rsidRPr="006E206A" w:rsidRDefault="006E206A" w:rsidP="006E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необычное привлекает внимание детей, заставляет их удивляться. У ребят развивается вкус к познанию нового, исследованиям, эксперименту. Дети начинают задавать вопросы педагогу, друг другу, обогащается и активизируется их словарный запас.</w:t>
      </w:r>
    </w:p>
    <w:p w:rsidR="00D1472C" w:rsidRPr="000168C1" w:rsidRDefault="006E206A" w:rsidP="000168C1">
      <w:pPr>
        <w:pStyle w:val="a6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168C1">
        <w:rPr>
          <w:rFonts w:ascii="Times New Roman" w:hAnsi="Times New Roman" w:cs="Times New Roman"/>
          <w:sz w:val="28"/>
          <w:szCs w:val="28"/>
          <w:lang w:eastAsia="ru-RU"/>
        </w:rPr>
        <w:t>Как известно, дети часто копир</w:t>
      </w:r>
      <w:r w:rsidR="00D1472C" w:rsidRPr="000168C1">
        <w:rPr>
          <w:rFonts w:ascii="Times New Roman" w:hAnsi="Times New Roman" w:cs="Times New Roman"/>
          <w:sz w:val="28"/>
          <w:szCs w:val="28"/>
          <w:lang w:eastAsia="ru-RU"/>
        </w:rPr>
        <w:t xml:space="preserve">уют предлагаемый им  образец. Аппликация </w:t>
      </w:r>
      <w:r w:rsidRPr="000168C1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D1472C" w:rsidRPr="000168C1">
        <w:rPr>
          <w:rFonts w:ascii="Times New Roman" w:hAnsi="Times New Roman" w:cs="Times New Roman"/>
          <w:sz w:val="28"/>
          <w:szCs w:val="28"/>
          <w:lang w:eastAsia="ru-RU"/>
        </w:rPr>
        <w:t xml:space="preserve">зволяет </w:t>
      </w:r>
      <w:r w:rsidR="007D7729" w:rsidRPr="000168C1">
        <w:rPr>
          <w:rFonts w:ascii="Times New Roman" w:hAnsi="Times New Roman" w:cs="Times New Roman"/>
          <w:sz w:val="28"/>
          <w:szCs w:val="28"/>
          <w:lang w:eastAsia="ru-RU"/>
        </w:rPr>
        <w:t xml:space="preserve"> повыси</w:t>
      </w:r>
      <w:r w:rsidR="00D1472C" w:rsidRPr="000168C1">
        <w:rPr>
          <w:rFonts w:ascii="Times New Roman" w:hAnsi="Times New Roman" w:cs="Times New Roman"/>
          <w:sz w:val="28"/>
          <w:szCs w:val="28"/>
          <w:lang w:eastAsia="ru-RU"/>
        </w:rPr>
        <w:t>ть самооценку ребёнка, уверенность в его силах и возможностях, будет способствовать развитию творчества и фантазии, цветового восприятия, мелкой моторики руки.</w:t>
      </w:r>
    </w:p>
    <w:p w:rsidR="000168C1" w:rsidRPr="005A6599" w:rsidRDefault="000168C1" w:rsidP="000168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6599">
        <w:rPr>
          <w:rFonts w:ascii="Times New Roman" w:hAnsi="Times New Roman" w:cs="Times New Roman"/>
          <w:sz w:val="28"/>
          <w:szCs w:val="28"/>
          <w:lang w:eastAsia="ru-RU"/>
        </w:rPr>
        <w:t>Аппликация - наиболее простой и доступный способ создания художественных</w:t>
      </w:r>
    </w:p>
    <w:p w:rsidR="000168C1" w:rsidRPr="005A6599" w:rsidRDefault="000168C1" w:rsidP="000168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6599">
        <w:rPr>
          <w:rFonts w:ascii="Times New Roman" w:hAnsi="Times New Roman" w:cs="Times New Roman"/>
          <w:sz w:val="28"/>
          <w:szCs w:val="28"/>
          <w:lang w:eastAsia="ru-RU"/>
        </w:rPr>
        <w:t>работ, при котором сохраняется реалистическая основа самого изображения.</w:t>
      </w:r>
    </w:p>
    <w:p w:rsidR="000168C1" w:rsidRPr="005A6599" w:rsidRDefault="000168C1" w:rsidP="000168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6599">
        <w:rPr>
          <w:rFonts w:ascii="Times New Roman" w:hAnsi="Times New Roman" w:cs="Times New Roman"/>
          <w:sz w:val="28"/>
          <w:szCs w:val="28"/>
          <w:lang w:eastAsia="ru-RU"/>
        </w:rPr>
        <w:t>Это дает возможность широко использовать аппликацию не только в</w:t>
      </w:r>
    </w:p>
    <w:p w:rsidR="000168C1" w:rsidRPr="005A6599" w:rsidRDefault="000168C1" w:rsidP="000168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6599">
        <w:rPr>
          <w:rFonts w:ascii="Times New Roman" w:hAnsi="Times New Roman" w:cs="Times New Roman"/>
          <w:sz w:val="28"/>
          <w:szCs w:val="28"/>
          <w:lang w:eastAsia="ru-RU"/>
        </w:rPr>
        <w:t>оформительских целях, но и в создании картин, орнаментов и т.д.</w:t>
      </w:r>
    </w:p>
    <w:p w:rsidR="000168C1" w:rsidRPr="005A6599" w:rsidRDefault="000168C1" w:rsidP="000168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6599">
        <w:rPr>
          <w:rFonts w:ascii="Times New Roman" w:hAnsi="Times New Roman" w:cs="Times New Roman"/>
          <w:sz w:val="28"/>
          <w:szCs w:val="28"/>
          <w:lang w:eastAsia="ru-RU"/>
        </w:rPr>
        <w:t>Основными признаками аппликации являются силуэтность, плоскостная</w:t>
      </w:r>
    </w:p>
    <w:p w:rsidR="000168C1" w:rsidRPr="005A6599" w:rsidRDefault="000168C1" w:rsidP="000168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6599">
        <w:rPr>
          <w:rFonts w:ascii="Times New Roman" w:hAnsi="Times New Roman" w:cs="Times New Roman"/>
          <w:sz w:val="28"/>
          <w:szCs w:val="28"/>
          <w:lang w:eastAsia="ru-RU"/>
        </w:rPr>
        <w:t>обобщенная трактовка образа, однородность цветового пятна (локальность)</w:t>
      </w:r>
    </w:p>
    <w:p w:rsidR="000168C1" w:rsidRPr="005A6599" w:rsidRDefault="000168C1" w:rsidP="000168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6599">
        <w:rPr>
          <w:rFonts w:ascii="Times New Roman" w:hAnsi="Times New Roman" w:cs="Times New Roman"/>
          <w:sz w:val="28"/>
          <w:szCs w:val="28"/>
          <w:lang w:eastAsia="ru-RU"/>
        </w:rPr>
        <w:t>больших цветовых пятен.</w:t>
      </w:r>
    </w:p>
    <w:p w:rsidR="000168C1" w:rsidRPr="005A6599" w:rsidRDefault="000168C1" w:rsidP="000168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6599">
        <w:rPr>
          <w:rFonts w:ascii="Times New Roman" w:hAnsi="Times New Roman" w:cs="Times New Roman"/>
          <w:sz w:val="28"/>
          <w:szCs w:val="28"/>
          <w:lang w:eastAsia="ru-RU"/>
        </w:rPr>
        <w:t>Аппликация может быть: предметной, состоящей из отдельных изображений,</w:t>
      </w:r>
    </w:p>
    <w:p w:rsidR="000168C1" w:rsidRPr="005A6599" w:rsidRDefault="000168C1" w:rsidP="000168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6599">
        <w:rPr>
          <w:rFonts w:ascii="Times New Roman" w:hAnsi="Times New Roman" w:cs="Times New Roman"/>
          <w:sz w:val="28"/>
          <w:szCs w:val="28"/>
          <w:lang w:eastAsia="ru-RU"/>
        </w:rPr>
        <w:t>(лист, ветка, дерево, гриб, цветок, птица, дом, человек); сюжетной,</w:t>
      </w:r>
    </w:p>
    <w:p w:rsidR="000168C1" w:rsidRPr="005A6599" w:rsidRDefault="000168C1" w:rsidP="000168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65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отображающей совокупность действий, событий («Салют Победы», «Полет в</w:t>
      </w:r>
    </w:p>
    <w:p w:rsidR="000168C1" w:rsidRPr="005A6599" w:rsidRDefault="000168C1" w:rsidP="000168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6599">
        <w:rPr>
          <w:rFonts w:ascii="Times New Roman" w:hAnsi="Times New Roman" w:cs="Times New Roman"/>
          <w:sz w:val="28"/>
          <w:szCs w:val="28"/>
          <w:lang w:eastAsia="ru-RU"/>
        </w:rPr>
        <w:t>космос», «Птицы прилетели».); декоративной, включающей орнаменты,</w:t>
      </w:r>
    </w:p>
    <w:p w:rsidR="000168C1" w:rsidRPr="005A6599" w:rsidRDefault="000168C1" w:rsidP="000168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A6599">
        <w:rPr>
          <w:rFonts w:ascii="Times New Roman" w:hAnsi="Times New Roman" w:cs="Times New Roman"/>
          <w:sz w:val="28"/>
          <w:szCs w:val="28"/>
          <w:lang w:eastAsia="ru-RU"/>
        </w:rPr>
        <w:t>узоры, которыми можно украсить различные предметы.</w:t>
      </w:r>
    </w:p>
    <w:p w:rsidR="006E206A" w:rsidRPr="006E206A" w:rsidRDefault="00AD04DD" w:rsidP="006E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аппликацией</w:t>
      </w:r>
      <w:r w:rsidR="006E206A"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стимулирует положительную мотивацию, вызыва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радостное настроение. Многие виды аппликации, </w:t>
      </w:r>
      <w:r w:rsidR="006E206A"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повышению уровня развития</w:t>
      </w:r>
      <w:r w:rsidR="00EF2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зрительно-моторной координации, к</w:t>
      </w:r>
      <w:r w:rsidR="006E206A"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оординации мелкой моторики пальцев рук</w:t>
      </w:r>
      <w:r w:rsidR="00EF2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виды </w:t>
      </w:r>
      <w:r w:rsidR="006E206A"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требуют точности быстроты движений. Использование нетрадиционных техник дает возможность применять коллективную  форму творчества. Она сближает детей, развивает навыки культуры общения, рождает особую эмоциональную атмосферу.</w:t>
      </w:r>
    </w:p>
    <w:p w:rsidR="006E206A" w:rsidRPr="006E206A" w:rsidRDefault="006E206A" w:rsidP="006E206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перспективности использования данного средства для творческог</w:t>
      </w:r>
      <w:r w:rsidR="00EF2BF5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развития ребенка в данной</w:t>
      </w: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поставила перед собой цель и задачи.</w:t>
      </w:r>
    </w:p>
    <w:p w:rsidR="00EF2BF5" w:rsidRDefault="006E206A" w:rsidP="006E206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D8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педагогических условий для развития творческих способностей детей дошкольного возраста, через использование педагогических технологий аппликации. </w:t>
      </w:r>
    </w:p>
    <w:p w:rsidR="006E206A" w:rsidRPr="006E206A" w:rsidRDefault="006E206A" w:rsidP="006E206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6E206A" w:rsidRPr="00EF2BF5" w:rsidRDefault="006E206A" w:rsidP="00EF2BF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систему работы с детьми, построенную на использовании</w:t>
      </w:r>
      <w:r w:rsidR="00EF2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нетрадиционных техник аппликации</w:t>
      </w: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позволяющую развивать детское изобразительное творчество.</w:t>
      </w:r>
    </w:p>
    <w:p w:rsidR="006E206A" w:rsidRPr="006E206A" w:rsidRDefault="006E206A" w:rsidP="006E206A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Наладить взаимоотношение с родителями в области развития детского творчества, при условии включения </w:t>
      </w:r>
      <w:r w:rsidR="00EF2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аппликации </w:t>
      </w: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совместную деятельность детей и взрослых</w:t>
      </w:r>
    </w:p>
    <w:p w:rsidR="006E206A" w:rsidRPr="006E206A" w:rsidRDefault="006E206A" w:rsidP="006E206A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такую предметно-развивающую среду, которая  способствует формированию интереса у детей</w:t>
      </w:r>
      <w:r w:rsidR="00EF2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аппликации</w:t>
      </w: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206A" w:rsidRPr="006E206A" w:rsidRDefault="006E206A" w:rsidP="006E206A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Внедрить опыт своей работы в педагогическую деятельность, поделиться своими идеями.</w:t>
      </w:r>
    </w:p>
    <w:p w:rsidR="00CD2D4A" w:rsidRDefault="00EF2BF5" w:rsidP="006E20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</w:t>
      </w:r>
      <w:r w:rsidR="006E206A" w:rsidRPr="006E2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- развивающей среды учитывала, чтобы содержание носило развивающий характер, и было направлен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детей, </w:t>
      </w:r>
      <w:r w:rsidR="006E206A"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организовала в группе </w:t>
      </w:r>
      <w:r w:rsidR="006E206A"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художественную мастерскую. Наши встречи в творческой мастерской организованы в</w:t>
      </w:r>
      <w:r w:rsidR="00CD2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 совместной деятельности.</w:t>
      </w:r>
    </w:p>
    <w:p w:rsidR="006E206A" w:rsidRPr="006E206A" w:rsidRDefault="006E206A" w:rsidP="006E206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мастерской есть все необходимое для  совместного и самостоятельного творчества:</w:t>
      </w:r>
    </w:p>
    <w:p w:rsidR="006E206A" w:rsidRPr="006E206A" w:rsidRDefault="006E206A" w:rsidP="006E20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разного цвета, фактуры и формата,</w:t>
      </w:r>
      <w:r w:rsidR="00CD2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ткань разного цвета и формата , различные сыпучие крупы; инструменты для аппликации</w:t>
      </w: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(кисти</w:t>
      </w:r>
      <w:r w:rsidR="00CD2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ножницы, клей</w:t>
      </w: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кусочки картона, различные  по толщине нитки и веревочки, трубочки, разноцветный скотч, вата и ватные палочки, салфетки разной фактуры.</w:t>
      </w:r>
    </w:p>
    <w:p w:rsidR="00CD2D4A" w:rsidRDefault="00CD2D4A" w:rsidP="006E20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уголке </w:t>
      </w:r>
      <w:r w:rsidR="006E206A"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папки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изображениями разных аппликаций</w:t>
      </w:r>
      <w:r w:rsidR="006E206A" w:rsidRPr="006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аппликации.</w:t>
      </w:r>
    </w:p>
    <w:p w:rsidR="00BB7149" w:rsidRPr="00CB525C" w:rsidRDefault="006E206A" w:rsidP="006E20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</w:t>
      </w:r>
      <w:r w:rsidR="00B76D46" w:rsidRPr="00CB52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отдельная пап</w:t>
      </w:r>
      <w:r w:rsidR="00CD2D4A" w:rsidRPr="00CB5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с образцами аппликации</w:t>
      </w:r>
      <w:r w:rsidR="00BB7149" w:rsidRPr="00CB5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06A" w:rsidRPr="00BB7149" w:rsidRDefault="006E206A" w:rsidP="006E20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B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совместной </w:t>
      </w:r>
      <w:r w:rsidR="007C6FC0" w:rsidRPr="00CB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по аппликации </w:t>
      </w:r>
      <w:r w:rsidRPr="00CB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использовать и музыкальные произведения, поэтому в уголке есть магнитофон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магнитофонные записи с музыкой</w:t>
      </w:r>
      <w:r w:rsidRPr="00BB71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E206A" w:rsidRPr="005A6599" w:rsidRDefault="006E206A" w:rsidP="006E206A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Развивающая среда построена с учетом принципа интеграции. В творческую мастерскую входит не только традиционный уголок </w:t>
      </w:r>
      <w:r w:rsidR="007C6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аппликационной </w:t>
      </w:r>
      <w:r w:rsidRPr="006E2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деятельности, который есть в каждой группе, здесь располагается так же музыкальный  и театрализованный уголок. Этот комплекс носит название – центр искусств, составляющей частью которого является художественная мастерская.  Полихудожественный подход, в том числе и к организации предметного пространства, дает возможность полнее раскрыть творческие </w:t>
      </w:r>
      <w:r w:rsidRPr="005A6599">
        <w:rPr>
          <w:rFonts w:ascii="Times New Roman" w:eastAsia="Times New Roman" w:hAnsi="Times New Roman" w:cs="Times New Roman"/>
          <w:sz w:val="28"/>
          <w:szCs w:val="28"/>
        </w:rPr>
        <w:t>способности детей.</w:t>
      </w:r>
      <w:r w:rsidRPr="005A659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5A6599" w:rsidRPr="00465469" w:rsidRDefault="006E206A" w:rsidP="005A659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воспользовалась опытом работы своих коллег в </w:t>
      </w:r>
      <w:r w:rsidR="00BB7149"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обучения детей аппликации</w:t>
      </w:r>
      <w:r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это никем не запрещается и не возбраняется. А позже переработала его, внесла свои коррективы</w:t>
      </w:r>
      <w:r w:rsidR="005A6599"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Исходя из возможностей нашего дошкольного учреждения и особенностей развития наших детей, сделала свою систему перспективного планирования кружковой работы по аппликации</w:t>
      </w:r>
      <w:r w:rsidR="003816D6"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Свою работу начинаю со старшей</w:t>
      </w:r>
      <w:r w:rsidR="005A6599"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группы по принципу « от простого к сложному». Основные техники аппликации:(Приложение №</w:t>
      </w:r>
      <w:r w:rsidR="0051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99"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</w:p>
    <w:p w:rsidR="003816D6" w:rsidRPr="00465469" w:rsidRDefault="003816D6" w:rsidP="005A659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6D6" w:rsidRPr="00465469" w:rsidRDefault="003816D6" w:rsidP="003816D6">
      <w:pPr>
        <w:pStyle w:val="a7"/>
        <w:numPr>
          <w:ilvl w:val="0"/>
          <w:numId w:val="12"/>
        </w:numPr>
        <w:shd w:val="clear" w:color="auto" w:fill="FFFFFF"/>
        <w:rPr>
          <w:sz w:val="27"/>
          <w:szCs w:val="27"/>
        </w:rPr>
      </w:pPr>
      <w:r w:rsidRPr="00465469">
        <w:rPr>
          <w:bCs/>
          <w:sz w:val="27"/>
          <w:szCs w:val="27"/>
        </w:rPr>
        <w:t>Обрывная аппликация. </w:t>
      </w:r>
      <w:r w:rsidRPr="00465469">
        <w:rPr>
          <w:sz w:val="27"/>
          <w:szCs w:val="27"/>
        </w:rPr>
        <w:br/>
      </w:r>
      <w:r w:rsidRPr="00465469">
        <w:rPr>
          <w:sz w:val="27"/>
          <w:szCs w:val="27"/>
        </w:rPr>
        <w:br/>
      </w:r>
      <w:r w:rsidRPr="00465469">
        <w:rPr>
          <w:sz w:val="27"/>
          <w:szCs w:val="27"/>
        </w:rPr>
        <w:br/>
      </w:r>
      <w:r w:rsidRPr="00465469">
        <w:rPr>
          <w:bCs/>
          <w:sz w:val="27"/>
          <w:szCs w:val="27"/>
        </w:rPr>
        <w:t>2. Накладная аппликация. </w:t>
      </w:r>
      <w:r w:rsidRPr="00465469">
        <w:rPr>
          <w:sz w:val="27"/>
          <w:szCs w:val="27"/>
        </w:rPr>
        <w:br/>
      </w:r>
      <w:r w:rsidRPr="00465469">
        <w:rPr>
          <w:sz w:val="27"/>
          <w:szCs w:val="27"/>
        </w:rPr>
        <w:br/>
      </w:r>
      <w:r w:rsidRPr="00465469">
        <w:rPr>
          <w:sz w:val="27"/>
          <w:szCs w:val="27"/>
        </w:rPr>
        <w:br/>
      </w:r>
      <w:r w:rsidRPr="00465469">
        <w:rPr>
          <w:bCs/>
          <w:sz w:val="27"/>
          <w:szCs w:val="27"/>
        </w:rPr>
        <w:t>3. Модульная аппликация (мозаика). </w:t>
      </w:r>
      <w:r w:rsidRPr="00465469">
        <w:rPr>
          <w:sz w:val="27"/>
          <w:szCs w:val="27"/>
        </w:rPr>
        <w:br/>
      </w:r>
      <w:r w:rsidRPr="00465469">
        <w:rPr>
          <w:sz w:val="27"/>
          <w:szCs w:val="27"/>
        </w:rPr>
        <w:br/>
      </w:r>
      <w:r w:rsidRPr="00465469">
        <w:rPr>
          <w:bCs/>
          <w:sz w:val="27"/>
          <w:szCs w:val="27"/>
        </w:rPr>
        <w:lastRenderedPageBreak/>
        <w:br/>
        <w:t>4. Симметричная аппликация. </w:t>
      </w:r>
      <w:r w:rsidRPr="00465469">
        <w:rPr>
          <w:sz w:val="27"/>
          <w:szCs w:val="27"/>
        </w:rPr>
        <w:br/>
      </w:r>
      <w:r w:rsidRPr="00465469">
        <w:rPr>
          <w:sz w:val="27"/>
          <w:szCs w:val="27"/>
        </w:rPr>
        <w:br/>
      </w:r>
      <w:r w:rsidRPr="00465469">
        <w:rPr>
          <w:sz w:val="27"/>
          <w:szCs w:val="27"/>
        </w:rPr>
        <w:br/>
      </w:r>
      <w:r w:rsidRPr="00465469">
        <w:rPr>
          <w:bCs/>
          <w:sz w:val="27"/>
          <w:szCs w:val="27"/>
        </w:rPr>
        <w:t>5. Ленточная аппликация. </w:t>
      </w:r>
      <w:r w:rsidRPr="00465469">
        <w:rPr>
          <w:sz w:val="27"/>
          <w:szCs w:val="27"/>
        </w:rPr>
        <w:br/>
      </w:r>
      <w:r w:rsidRPr="00465469">
        <w:rPr>
          <w:sz w:val="27"/>
          <w:szCs w:val="27"/>
        </w:rPr>
        <w:br/>
      </w:r>
      <w:r w:rsidRPr="00465469">
        <w:rPr>
          <w:sz w:val="27"/>
          <w:szCs w:val="27"/>
        </w:rPr>
        <w:br/>
      </w:r>
      <w:r w:rsidRPr="00465469">
        <w:rPr>
          <w:bCs/>
          <w:sz w:val="27"/>
          <w:szCs w:val="27"/>
        </w:rPr>
        <w:t>6. Силуэтная аппликация. </w:t>
      </w:r>
      <w:r w:rsidRPr="00465469">
        <w:rPr>
          <w:sz w:val="27"/>
          <w:szCs w:val="27"/>
        </w:rPr>
        <w:t>. </w:t>
      </w:r>
      <w:r w:rsidRPr="00465469">
        <w:rPr>
          <w:sz w:val="27"/>
          <w:szCs w:val="27"/>
        </w:rPr>
        <w:br/>
      </w:r>
      <w:r w:rsidRPr="00465469">
        <w:rPr>
          <w:sz w:val="27"/>
          <w:szCs w:val="27"/>
        </w:rPr>
        <w:br/>
      </w:r>
      <w:r w:rsidRPr="00465469">
        <w:rPr>
          <w:bCs/>
          <w:sz w:val="27"/>
          <w:szCs w:val="27"/>
        </w:rPr>
        <w:t>7. Квиллинг </w:t>
      </w:r>
      <w:r w:rsidRPr="00465469">
        <w:rPr>
          <w:sz w:val="27"/>
          <w:szCs w:val="27"/>
        </w:rPr>
        <w:br/>
      </w:r>
      <w:r w:rsidRPr="00465469">
        <w:rPr>
          <w:sz w:val="27"/>
          <w:szCs w:val="27"/>
        </w:rPr>
        <w:br/>
      </w:r>
      <w:r w:rsidRPr="00465469">
        <w:rPr>
          <w:bCs/>
          <w:sz w:val="27"/>
          <w:szCs w:val="27"/>
        </w:rPr>
        <w:t>8. Торцевание </w:t>
      </w:r>
      <w:r w:rsidRPr="00465469">
        <w:rPr>
          <w:sz w:val="27"/>
          <w:szCs w:val="27"/>
        </w:rPr>
        <w:br/>
      </w:r>
      <w:r w:rsidRPr="00465469">
        <w:rPr>
          <w:sz w:val="27"/>
          <w:szCs w:val="27"/>
        </w:rPr>
        <w:br/>
      </w:r>
      <w:r w:rsidRPr="00465469">
        <w:rPr>
          <w:bCs/>
          <w:sz w:val="27"/>
          <w:szCs w:val="27"/>
        </w:rPr>
        <w:t>9. Коллаж </w:t>
      </w:r>
      <w:r w:rsidRPr="00465469">
        <w:rPr>
          <w:sz w:val="27"/>
          <w:szCs w:val="27"/>
        </w:rPr>
        <w:br/>
      </w:r>
      <w:r w:rsidRPr="00465469">
        <w:rPr>
          <w:sz w:val="27"/>
          <w:szCs w:val="27"/>
        </w:rPr>
        <w:br/>
      </w:r>
      <w:r w:rsidRPr="00465469">
        <w:rPr>
          <w:bCs/>
          <w:sz w:val="27"/>
          <w:szCs w:val="27"/>
        </w:rPr>
        <w:t>10. Оригами. </w:t>
      </w:r>
      <w:r w:rsidRPr="00465469">
        <w:rPr>
          <w:sz w:val="27"/>
          <w:szCs w:val="27"/>
        </w:rPr>
        <w:br/>
      </w:r>
      <w:r w:rsidRPr="00465469">
        <w:rPr>
          <w:sz w:val="27"/>
          <w:szCs w:val="27"/>
        </w:rPr>
        <w:br/>
      </w:r>
      <w:r w:rsidRPr="00465469">
        <w:rPr>
          <w:bCs/>
          <w:sz w:val="27"/>
          <w:szCs w:val="27"/>
        </w:rPr>
        <w:t>11. Аппликация из салфеток </w:t>
      </w:r>
    </w:p>
    <w:p w:rsidR="003816D6" w:rsidRPr="00465469" w:rsidRDefault="003816D6" w:rsidP="003816D6">
      <w:pPr>
        <w:pStyle w:val="a7"/>
        <w:shd w:val="clear" w:color="auto" w:fill="FFFFFF"/>
        <w:rPr>
          <w:sz w:val="27"/>
          <w:szCs w:val="27"/>
        </w:rPr>
      </w:pPr>
      <w:r w:rsidRPr="00465469">
        <w:rPr>
          <w:bCs/>
          <w:sz w:val="27"/>
          <w:szCs w:val="27"/>
        </w:rPr>
        <w:t xml:space="preserve">               12 Гофрированная бумага </w:t>
      </w:r>
      <w:r w:rsidRPr="00465469">
        <w:rPr>
          <w:sz w:val="27"/>
          <w:szCs w:val="27"/>
        </w:rPr>
        <w:br/>
      </w:r>
    </w:p>
    <w:p w:rsidR="003816D6" w:rsidRPr="00465469" w:rsidRDefault="003816D6" w:rsidP="003816D6">
      <w:pPr>
        <w:pStyle w:val="a7"/>
        <w:shd w:val="clear" w:color="auto" w:fill="FFFFFF"/>
        <w:rPr>
          <w:sz w:val="27"/>
          <w:szCs w:val="27"/>
        </w:rPr>
      </w:pPr>
      <w:r w:rsidRPr="00465469">
        <w:rPr>
          <w:bCs/>
          <w:sz w:val="27"/>
          <w:szCs w:val="27"/>
        </w:rPr>
        <w:t xml:space="preserve">              13. Аппликация из ткани. </w:t>
      </w:r>
      <w:r w:rsidRPr="00465469">
        <w:rPr>
          <w:sz w:val="27"/>
          <w:szCs w:val="27"/>
        </w:rPr>
        <w:br/>
      </w:r>
      <w:r w:rsidRPr="00465469">
        <w:rPr>
          <w:sz w:val="27"/>
          <w:szCs w:val="27"/>
        </w:rPr>
        <w:br/>
      </w:r>
      <w:r w:rsidRPr="00465469">
        <w:rPr>
          <w:bCs/>
          <w:sz w:val="27"/>
          <w:szCs w:val="27"/>
        </w:rPr>
        <w:t xml:space="preserve">              14. Аппликация из крупы </w:t>
      </w:r>
      <w:r w:rsidRPr="00465469">
        <w:rPr>
          <w:sz w:val="27"/>
          <w:szCs w:val="27"/>
        </w:rPr>
        <w:br/>
      </w:r>
      <w:r w:rsidRPr="00465469">
        <w:rPr>
          <w:sz w:val="27"/>
          <w:szCs w:val="27"/>
        </w:rPr>
        <w:br/>
      </w:r>
      <w:r w:rsidRPr="00465469">
        <w:rPr>
          <w:bCs/>
          <w:sz w:val="27"/>
          <w:szCs w:val="27"/>
        </w:rPr>
        <w:t xml:space="preserve">              15. Аппликация из соломы. </w:t>
      </w:r>
      <w:r w:rsidRPr="00465469">
        <w:rPr>
          <w:sz w:val="27"/>
          <w:szCs w:val="27"/>
        </w:rPr>
        <w:br/>
      </w:r>
      <w:r w:rsidRPr="00465469">
        <w:rPr>
          <w:bCs/>
          <w:sz w:val="27"/>
          <w:szCs w:val="27"/>
        </w:rPr>
        <w:br/>
        <w:t xml:space="preserve">              16. Аппликация из засушенных растений. </w:t>
      </w:r>
      <w:r w:rsidRPr="00465469">
        <w:rPr>
          <w:sz w:val="27"/>
          <w:szCs w:val="27"/>
        </w:rPr>
        <w:br/>
      </w:r>
    </w:p>
    <w:p w:rsidR="005A6599" w:rsidRPr="00465469" w:rsidRDefault="005A6599" w:rsidP="005A6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дает возможность сделать творческую деятельность более интересной, научить детей впоследствии выбирать ту технику, которая позволит передать </w:t>
      </w:r>
      <w:r w:rsidR="003816D6"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поделки</w:t>
      </w:r>
      <w:r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599" w:rsidRPr="00465469" w:rsidRDefault="005A6599" w:rsidP="005A6599">
      <w:pPr>
        <w:rPr>
          <w:rFonts w:ascii="Times New Roman" w:eastAsia="Times New Roman" w:hAnsi="Times New Roman" w:cs="Times New Roman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>Проведению каждой встречи  предшествует  большая работа, выделяются определенные этапы:</w:t>
      </w:r>
    </w:p>
    <w:p w:rsidR="005A6599" w:rsidRPr="00465469" w:rsidRDefault="005A6599" w:rsidP="005A6599">
      <w:pPr>
        <w:rPr>
          <w:rFonts w:ascii="Times New Roman" w:eastAsia="Times New Roman" w:hAnsi="Times New Roman" w:cs="Times New Roman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1. Подбор тем, запланированных в соответствии </w:t>
      </w:r>
      <w:r w:rsidR="003816D6" w:rsidRPr="00465469">
        <w:rPr>
          <w:rFonts w:ascii="Times New Roman" w:eastAsia="Times New Roman" w:hAnsi="Times New Roman" w:cs="Times New Roman"/>
          <w:sz w:val="28"/>
          <w:szCs w:val="28"/>
        </w:rPr>
        <w:t>с временем года (“Осень”, “Зима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”, “Весна”, “Скоро лето” и т.д.), а так же с сопутствующими праздниками (“Ёлочка”, “Открытка для мамы”, “Весёлые клоуны” и т.д.) </w:t>
      </w:r>
    </w:p>
    <w:p w:rsidR="005A6599" w:rsidRPr="00465469" w:rsidRDefault="005A6599" w:rsidP="005A6599">
      <w:pPr>
        <w:rPr>
          <w:rFonts w:ascii="Times New Roman" w:eastAsia="Times New Roman" w:hAnsi="Times New Roman" w:cs="Times New Roman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>2. Подготовительная работа:</w:t>
      </w:r>
    </w:p>
    <w:p w:rsidR="005A6599" w:rsidRPr="00465469" w:rsidRDefault="005A6599" w:rsidP="005A6599">
      <w:pPr>
        <w:rPr>
          <w:rFonts w:ascii="Times New Roman" w:eastAsia="Times New Roman" w:hAnsi="Times New Roman" w:cs="Times New Roman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* Проведение необходимых бесед, рассматривание картин, иллюстраций или фотографий по теме, чтение или заучивание необходимого художественного 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материала, наблюдение за живыми объектами, проведение дидактических или подвижных игр и т.д.</w:t>
      </w:r>
    </w:p>
    <w:p w:rsidR="005A6599" w:rsidRPr="00465469" w:rsidRDefault="005A6599" w:rsidP="005A6599">
      <w:pPr>
        <w:rPr>
          <w:rFonts w:ascii="Times New Roman" w:eastAsia="Times New Roman" w:hAnsi="Times New Roman" w:cs="Times New Roman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>*Подбор стандартного наглядного и раздаточного материала, а так же нетрадиционного бросового и природного материала, который очень привлекает детей. Чем многообразней и необычней подбор материалов, тем трудней и одновременно интересней работать с ними. У детей появляется возможность художественно использовать дополнительные средства. Возникают новые идеи, связанные с комбинациями разных материалов, дети начинает экспериментировать и творить.</w:t>
      </w:r>
    </w:p>
    <w:p w:rsidR="005A6599" w:rsidRPr="00465469" w:rsidRDefault="005A6599" w:rsidP="005A65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>3. Использование разных игровых форм (в виде путешествия, шоу- игры, лабиринтов, игры со сказочным героем, перевоплощений детей в героев или во взрослых, поиски кладов, игры в волшебников и т.п.) способствует развитию  эмоциональности, дети заворожено следят за всеми процессами и с интересом, а иногда с нетерпением выполняют практические задания руководителя. Попадая в проблемную ситуацию по задуманному сценарию, иногда дети предлагают неожиданные способы её выполнения, которые по возможности использую в практической части. Так же использую нестандартное располо</w:t>
      </w:r>
      <w:r w:rsidR="003816D6" w:rsidRPr="00465469">
        <w:rPr>
          <w:rFonts w:ascii="Times New Roman" w:eastAsia="Times New Roman" w:hAnsi="Times New Roman" w:cs="Times New Roman"/>
          <w:sz w:val="28"/>
          <w:szCs w:val="28"/>
        </w:rPr>
        <w:t>жение детей в процессе аппликации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>. (Стоя или сидя на полу, лёжа на ковре и т.д.)</w:t>
      </w:r>
    </w:p>
    <w:p w:rsidR="005A6599" w:rsidRPr="00465469" w:rsidRDefault="005A6599" w:rsidP="005A6599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>4.Использовани</w:t>
      </w:r>
      <w:r w:rsidR="003816D6" w:rsidRPr="00465469">
        <w:rPr>
          <w:rFonts w:ascii="Times New Roman" w:eastAsia="Times New Roman" w:hAnsi="Times New Roman" w:cs="Times New Roman"/>
          <w:sz w:val="28"/>
          <w:szCs w:val="28"/>
        </w:rPr>
        <w:t>е нестандартных техник аппликации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. Многие техники интересны и сложны, поэтому подготавливаю необходимый материал к работе с учётом возможностей каждого ребёнка, учитываю их сложность и провожу по подгруппам или со всем коллективом детей, но обязательно с индивидуальным подходом к каждому ребёнку. </w:t>
      </w:r>
      <w:r w:rsidR="003816D6" w:rsidRPr="00465469">
        <w:rPr>
          <w:rFonts w:ascii="Times New Roman" w:eastAsia="Times New Roman" w:hAnsi="Times New Roman" w:cs="Times New Roman"/>
          <w:sz w:val="28"/>
          <w:szCs w:val="28"/>
        </w:rPr>
        <w:t xml:space="preserve">В начале года техники аппликации 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 давала почти изолированные друг от друга, а в дальнейшем заметила, что некоторые дети предлагают свои </w:t>
      </w:r>
      <w:r w:rsidR="003816D6" w:rsidRPr="00465469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способы аппликации 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 к уже усложнённому сочетанию техник, запланированных мною.</w:t>
      </w:r>
    </w:p>
    <w:p w:rsidR="005A6599" w:rsidRPr="00465469" w:rsidRDefault="005A6599" w:rsidP="005A6599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>Перспективный план работы кружка (Приложение №</w:t>
      </w:r>
      <w:r w:rsidR="00FF3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>5)</w:t>
      </w:r>
    </w:p>
    <w:p w:rsidR="005A6599" w:rsidRPr="00465469" w:rsidRDefault="005A6599" w:rsidP="005A65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>Кружковая деятельность длится 15-20 минут.  Организую ее во вторую половину дня.</w:t>
      </w:r>
      <w:r w:rsidR="003816D6" w:rsidRPr="00465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>Структура так же необычна.</w:t>
      </w:r>
    </w:p>
    <w:p w:rsidR="005A6599" w:rsidRPr="00465469" w:rsidRDefault="005A6599" w:rsidP="005A65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1.Введение в игровую ситуацию. </w:t>
      </w:r>
    </w:p>
    <w:p w:rsidR="005A6599" w:rsidRPr="00465469" w:rsidRDefault="005A6599" w:rsidP="005A6599">
      <w:pPr>
        <w:spacing w:before="100" w:beforeAutospacing="1" w:after="100" w:afterAutospacing="1" w:line="240" w:lineRule="auto"/>
        <w:ind w:left="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2.Выявление затруднения, проблемы.</w:t>
      </w:r>
    </w:p>
    <w:p w:rsidR="005A6599" w:rsidRPr="00465469" w:rsidRDefault="005A6599" w:rsidP="005A6599">
      <w:pPr>
        <w:spacing w:before="100" w:beforeAutospacing="1" w:after="100" w:afterAutospacing="1" w:line="240" w:lineRule="auto"/>
        <w:ind w:left="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3.Постановка проблемы.</w:t>
      </w:r>
    </w:p>
    <w:p w:rsidR="005A6599" w:rsidRPr="00465469" w:rsidRDefault="005A6599" w:rsidP="005A6599">
      <w:pPr>
        <w:spacing w:before="100" w:beforeAutospacing="1" w:after="100" w:afterAutospacing="1" w:line="240" w:lineRule="auto"/>
        <w:ind w:left="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4.Открытие нового способа действия.</w:t>
      </w:r>
    </w:p>
    <w:p w:rsidR="005A6599" w:rsidRPr="00465469" w:rsidRDefault="005A6599" w:rsidP="005A6599">
      <w:pPr>
        <w:spacing w:before="100" w:beforeAutospacing="1" w:after="100" w:afterAutospacing="1" w:line="240" w:lineRule="auto"/>
        <w:ind w:left="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>5.Воспроизведение в действие нового способа.</w:t>
      </w:r>
    </w:p>
    <w:p w:rsidR="005A6599" w:rsidRPr="00465469" w:rsidRDefault="005A6599" w:rsidP="005A6599">
      <w:pPr>
        <w:spacing w:before="100" w:beforeAutospacing="1" w:after="100" w:afterAutospacing="1" w:line="240" w:lineRule="auto"/>
        <w:ind w:left="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>6.Рефлексия.</w:t>
      </w:r>
    </w:p>
    <w:p w:rsidR="005A6599" w:rsidRPr="00465469" w:rsidRDefault="005A6599" w:rsidP="005A6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Приведу пример одного из кружковых действий. 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В начале я стараюсь увлечь детей- ввести в игровую ситуацию- приглашаю поиграть с солнышком, читаю потешку «Солнышко – ведрышко». Мы вместе с детьми рассматриваем 1 сюжетную картину «Утята на лугу». Затем, на 2 картине ребята замечают, что утята не веселы. На лугу стало темно. Перед нами встает проблема – как же помочь утятам, снова развеселить </w:t>
      </w:r>
      <w:r w:rsidR="0075204C" w:rsidRPr="00465469">
        <w:rPr>
          <w:rFonts w:ascii="Times New Roman" w:eastAsia="Times New Roman" w:hAnsi="Times New Roman" w:cs="Times New Roman"/>
          <w:sz w:val="28"/>
          <w:szCs w:val="28"/>
        </w:rPr>
        <w:t>их? Ребята предлагают сделать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 солнышко, чтобы на лугу снова стало светло и тепло. Я рассказыв</w:t>
      </w:r>
      <w:r w:rsidR="0075204C" w:rsidRPr="00465469">
        <w:rPr>
          <w:rFonts w:ascii="Times New Roman" w:eastAsia="Times New Roman" w:hAnsi="Times New Roman" w:cs="Times New Roman"/>
          <w:sz w:val="28"/>
          <w:szCs w:val="28"/>
        </w:rPr>
        <w:t>аю детям, как при помощи кружочков  и ленточек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04C" w:rsidRPr="00465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>изобразить солнышко. Дети выбирают технику, которая больше подходит. При затруднении показываю способ создания изображения индивидуально. Мы вместе рассматриваем получившиеся работы, выбираем самое разноцветное, самое веселое и румяное, прикрепляем его  к картине с утятами. Дети с удовольствием играют в игру «Солнышко и дождик».</w:t>
      </w:r>
    </w:p>
    <w:p w:rsidR="005A6599" w:rsidRPr="00465469" w:rsidRDefault="005A6599" w:rsidP="005A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>Результаты работы - настоящие произведения искусства. Они украшают стены нашей группы и помещение всего детского сада. Устраиваю персональные выставки, где выставляются работы только одного ребенка. Это дает возможность почувствовать значимость своей работы, развить желание творить дальше</w:t>
      </w:r>
      <w:r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599" w:rsidRPr="00465469" w:rsidRDefault="005A6599" w:rsidP="005A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процесс - это настоящее чудо. Я люблю наблюдать, как дети раскрывают свои уникальные способности и за радостью, которую им доставляет созидание. Здесь они начинают чувствовать пользу творчества и верят, что ошибки - это всего лишь шаги к достижению цели, а не препятствие, как в творчестве, так и во всех аспектах их жизни. Детям лучше внушить: «В творчестве нет правильного пути, есть только свой собственный путь».</w:t>
      </w:r>
    </w:p>
    <w:p w:rsidR="0075204C" w:rsidRPr="00465469" w:rsidRDefault="0075204C" w:rsidP="005A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04C" w:rsidRPr="00465469" w:rsidRDefault="0075204C" w:rsidP="00752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Работая с ребенком, неизбежно сталкиваешься с родителями детей, и как показала практика, чем теснее взаимосвязь педагога и родителей, тем успешнее становится ребенок. Каждый успех ребенка в творчестве и в личностном плане доводится до сведения родителей, тем самым ребенок имеет возможность получить похвалу от родителей, что для него очень важно и что способствует «удовлетворению притязаний на признание». Я придаю большое значение общению с родителями, </w:t>
      </w:r>
      <w:r w:rsidRPr="00465469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успех воспитания во многом зависит от единства требований, просвещения родителей в вопросах воспитания ребёнка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. Провожу  с родителями консультации, беседы по данной теме. Приглашаю к участию в совместной деятельности, даю рекомендации, размещаю в приемной папки-передвижки, с детьми 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принимаем участие в интернет</w:t>
      </w:r>
      <w:r w:rsidR="00A51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1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конкурсах, что создает дополнительный стимул детям и родителям. </w:t>
      </w:r>
    </w:p>
    <w:p w:rsidR="0075204C" w:rsidRPr="00465469" w:rsidRDefault="0075204C" w:rsidP="0075204C">
      <w:pPr>
        <w:rPr>
          <w:rFonts w:ascii="Times New Roman" w:eastAsia="Times New Roman" w:hAnsi="Times New Roman" w:cs="Times New Roman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В системе образования последнее время особое место принадлежит совместной деятельности детей и родителей, которое выступает как средство мотивации развития личности к познанию и творчеству через широкое разнообразие видов деятельности. Но современные родители выглядят скованными и серьезными, они не умеют играть, фантазировать вместе с ребенком, шалить и веселиться, боясь нарушить «правила  взрослого поведения», поэтому с родителями стараемся быть партнерами. </w:t>
      </w:r>
    </w:p>
    <w:p w:rsidR="0075204C" w:rsidRPr="00465469" w:rsidRDefault="0075204C" w:rsidP="0075204C">
      <w:pPr>
        <w:rPr>
          <w:rFonts w:ascii="Times New Roman" w:eastAsia="Times New Roman" w:hAnsi="Times New Roman" w:cs="Times New Roman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Мною проведены консультации – практикумы : «Играя учимся, играя – познаем», где родители узнали о разнообразии игр с детьми, их особенностями, важностью и способами обыгрывания дома, помогающими вовлечь ребенка в разные виды деятельности;  «Творим, фантазируем, воображаем»-родители познакомились с нетрадиционными изобразительными материалами и техниками.                      </w:t>
      </w:r>
    </w:p>
    <w:p w:rsidR="0075204C" w:rsidRPr="00465469" w:rsidRDefault="0075204C" w:rsidP="0075204C">
      <w:pPr>
        <w:rPr>
          <w:rFonts w:ascii="Times New Roman" w:eastAsia="Times New Roman" w:hAnsi="Times New Roman" w:cs="Times New Roman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>* наглядная информация «Нетрадиционные методы аппликации», «Помощь в развитии творческих способностей ребенка», «Делаем  вместе с мамой».</w:t>
      </w:r>
    </w:p>
    <w:p w:rsidR="0075204C" w:rsidRPr="00465469" w:rsidRDefault="0075204C" w:rsidP="0075204C">
      <w:pPr>
        <w:rPr>
          <w:rFonts w:ascii="Times New Roman" w:eastAsia="Times New Roman" w:hAnsi="Times New Roman" w:cs="Times New Roman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>Работа по совместной деятельности родителей и детей строится по двум направлениям: практическая деятельность и продуктивная деятельность.</w:t>
      </w:r>
    </w:p>
    <w:p w:rsidR="0075204C" w:rsidRPr="00465469" w:rsidRDefault="0075204C" w:rsidP="0075204C">
      <w:pPr>
        <w:rPr>
          <w:rFonts w:ascii="Times New Roman" w:eastAsia="Times New Roman" w:hAnsi="Times New Roman" w:cs="Times New Roman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В практической деятельности педагога, родителей и детей, были проведены следующие мероприятия: «Делимся семейным опытом», дети вместе с родителями оформляли </w:t>
      </w:r>
      <w:r w:rsidR="004368F7" w:rsidRPr="00465469">
        <w:rPr>
          <w:rFonts w:ascii="Times New Roman" w:eastAsia="Times New Roman" w:hAnsi="Times New Roman" w:cs="Times New Roman"/>
          <w:sz w:val="28"/>
          <w:szCs w:val="28"/>
        </w:rPr>
        <w:t xml:space="preserve">выставку поделок 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>по теме «</w:t>
      </w:r>
      <w:r w:rsidR="004368F7" w:rsidRPr="00465469">
        <w:rPr>
          <w:rFonts w:ascii="Times New Roman" w:eastAsia="Times New Roman" w:hAnsi="Times New Roman" w:cs="Times New Roman"/>
          <w:sz w:val="28"/>
          <w:szCs w:val="28"/>
        </w:rPr>
        <w:t xml:space="preserve">Тайны Космоса. 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В совместной продуктивной </w:t>
      </w:r>
      <w:r w:rsidR="004368F7" w:rsidRPr="00465469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>родителей и детей:</w:t>
      </w:r>
    </w:p>
    <w:p w:rsidR="0075204C" w:rsidRPr="00465469" w:rsidRDefault="0075204C" w:rsidP="0075204C">
      <w:pPr>
        <w:rPr>
          <w:rFonts w:ascii="Times New Roman" w:eastAsia="Times New Roman" w:hAnsi="Times New Roman" w:cs="Times New Roman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>- Ор</w:t>
      </w:r>
      <w:r w:rsidR="004368F7" w:rsidRPr="00465469">
        <w:rPr>
          <w:rFonts w:ascii="Times New Roman" w:eastAsia="Times New Roman" w:hAnsi="Times New Roman" w:cs="Times New Roman"/>
          <w:sz w:val="28"/>
          <w:szCs w:val="28"/>
        </w:rPr>
        <w:t xml:space="preserve">ганизовывалась выставка поделок 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 по творческим темам.</w:t>
      </w:r>
    </w:p>
    <w:p w:rsidR="0075204C" w:rsidRPr="00465469" w:rsidRDefault="004368F7" w:rsidP="0075204C">
      <w:pPr>
        <w:rPr>
          <w:rFonts w:ascii="Times New Roman" w:eastAsia="Times New Roman" w:hAnsi="Times New Roman" w:cs="Times New Roman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- персональные выставки поделок </w:t>
      </w:r>
      <w:r w:rsidR="0075204C" w:rsidRPr="00465469">
        <w:rPr>
          <w:rFonts w:ascii="Times New Roman" w:eastAsia="Times New Roman" w:hAnsi="Times New Roman" w:cs="Times New Roman"/>
          <w:sz w:val="28"/>
          <w:szCs w:val="28"/>
        </w:rPr>
        <w:t xml:space="preserve"> детей, созданные в совместной деятельности  с родителями дома по желанию ребенка</w:t>
      </w:r>
    </w:p>
    <w:p w:rsidR="0075204C" w:rsidRPr="00465469" w:rsidRDefault="0075204C" w:rsidP="00752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на основе проделанной работы я увидела, что у детей возрос интерес к </w:t>
      </w:r>
      <w:r w:rsidR="004368F7" w:rsidRPr="00465469">
        <w:rPr>
          <w:rFonts w:ascii="Times New Roman" w:eastAsia="Times New Roman" w:hAnsi="Times New Roman" w:cs="Times New Roman"/>
          <w:sz w:val="28"/>
          <w:szCs w:val="28"/>
        </w:rPr>
        <w:t>нетрадиционной технике аппликации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>. Они стали творчески всматриваться в окружающий мир, находить разные оттенки, приобрели опыт эстетического восприятия. Они создают новое, оригинальное, проявляют творчество, фантазию, реализуют свой замысел, и самостоятельно находят средства для его воплощения.</w:t>
      </w:r>
    </w:p>
    <w:p w:rsidR="0075204C" w:rsidRPr="00465469" w:rsidRDefault="0075204C" w:rsidP="0075204C">
      <w:pPr>
        <w:rPr>
          <w:rFonts w:ascii="Times New Roman" w:eastAsia="Times New Roman" w:hAnsi="Times New Roman" w:cs="Times New Roman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В процессе творчества дети научились создавать вещи своими руками, познали загадки, радости и разочарования созидания – все это важные составляющие процесса обучения и развития. Творческий процесс научил детей исследовать, открывать и умело обращаться со своим миром.     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Результатом работы можно считать не только процесс развития дошкольников во всех видах его творческой деятельности, но и сохранение навыков, которые помогут им в будущем совершенствовать их потенциальные возможности.</w:t>
      </w:r>
    </w:p>
    <w:p w:rsidR="004368F7" w:rsidRDefault="0075204C" w:rsidP="004368F7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465469">
        <w:rPr>
          <w:rFonts w:ascii="Times New Roman" w:eastAsia="Times New Roman" w:hAnsi="Times New Roman" w:cs="Times New Roman"/>
          <w:sz w:val="28"/>
          <w:szCs w:val="28"/>
        </w:rPr>
        <w:t>Анализируя проведенную работу,</w:t>
      </w:r>
      <w:r w:rsidR="004368F7" w:rsidRPr="00465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>и исходя из данных мониторинга,  можно</w:t>
      </w:r>
      <w:r w:rsidR="004368F7" w:rsidRPr="00465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>сказать что количество детей которые повысили свой у</w:t>
      </w:r>
      <w:r w:rsidR="004368F7" w:rsidRPr="00465469">
        <w:rPr>
          <w:rFonts w:ascii="Times New Roman" w:eastAsia="Times New Roman" w:hAnsi="Times New Roman" w:cs="Times New Roman"/>
          <w:sz w:val="28"/>
          <w:szCs w:val="28"/>
        </w:rPr>
        <w:t xml:space="preserve">ровень владения аппликационными </w:t>
      </w:r>
      <w:r w:rsidRPr="00465469">
        <w:rPr>
          <w:rFonts w:ascii="Times New Roman" w:eastAsia="Times New Roman" w:hAnsi="Times New Roman" w:cs="Times New Roman"/>
          <w:sz w:val="28"/>
          <w:szCs w:val="28"/>
        </w:rPr>
        <w:t xml:space="preserve"> навыками</w:t>
      </w:r>
      <w:r w:rsidRPr="0075204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CB525C">
        <w:rPr>
          <w:rFonts w:ascii="Times New Roman" w:eastAsia="Times New Roman" w:hAnsi="Times New Roman" w:cs="Times New Roman"/>
          <w:sz w:val="28"/>
          <w:szCs w:val="28"/>
        </w:rPr>
        <w:t>увеличилось до 80 %</w:t>
      </w:r>
      <w:r w:rsidR="00CB525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685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25C">
        <w:rPr>
          <w:rFonts w:ascii="Times New Roman" w:eastAsia="Times New Roman" w:hAnsi="Times New Roman" w:cs="Times New Roman"/>
          <w:sz w:val="28"/>
          <w:szCs w:val="28"/>
        </w:rPr>
        <w:t>6)</w:t>
      </w:r>
    </w:p>
    <w:p w:rsidR="00B76D46" w:rsidRDefault="008222CB" w:rsidP="006E20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приняла </w:t>
      </w:r>
      <w:r w:rsidR="00B76D46">
        <w:rPr>
          <w:rFonts w:ascii="Times New Roman" w:eastAsia="Times New Roman" w:hAnsi="Times New Roman" w:cs="Times New Roman"/>
          <w:sz w:val="28"/>
          <w:szCs w:val="28"/>
        </w:rPr>
        <w:t xml:space="preserve"> участие в интернет</w:t>
      </w:r>
      <w:r w:rsidR="00A51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25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1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D46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="00890FD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№7)</w:t>
      </w:r>
      <w:r w:rsidR="00B76D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6D46" w:rsidRDefault="00B76D46" w:rsidP="006E20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17A43">
        <w:rPr>
          <w:rFonts w:ascii="Times New Roman" w:eastAsia="Times New Roman" w:hAnsi="Times New Roman" w:cs="Times New Roman"/>
          <w:sz w:val="28"/>
          <w:szCs w:val="28"/>
        </w:rPr>
        <w:t xml:space="preserve">Центр выявления и поддержки одаренных детей и талантливой молодёжи. </w:t>
      </w:r>
      <w:r w:rsidR="003A433E">
        <w:rPr>
          <w:rFonts w:ascii="Times New Roman" w:eastAsia="Times New Roman" w:hAnsi="Times New Roman" w:cs="Times New Roman"/>
          <w:sz w:val="28"/>
          <w:szCs w:val="28"/>
        </w:rPr>
        <w:t>Всероссийский к</w:t>
      </w:r>
      <w:r w:rsidR="00B17A43">
        <w:rPr>
          <w:rFonts w:ascii="Times New Roman" w:eastAsia="Times New Roman" w:hAnsi="Times New Roman" w:cs="Times New Roman"/>
          <w:sz w:val="28"/>
          <w:szCs w:val="28"/>
        </w:rPr>
        <w:t>онкурс детского рисунка «Витамины для здоровья» (2015 г.)</w:t>
      </w:r>
    </w:p>
    <w:p w:rsidR="00B17A43" w:rsidRDefault="004368F7" w:rsidP="006E20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17A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433E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="008222CB">
        <w:rPr>
          <w:rFonts w:ascii="Times New Roman" w:eastAsia="Times New Roman" w:hAnsi="Times New Roman" w:cs="Times New Roman"/>
          <w:sz w:val="28"/>
          <w:szCs w:val="28"/>
        </w:rPr>
        <w:t>ий творческий конкурс «Рассударики</w:t>
      </w:r>
      <w:r w:rsidR="003A433E">
        <w:rPr>
          <w:rFonts w:ascii="Times New Roman" w:eastAsia="Times New Roman" w:hAnsi="Times New Roman" w:cs="Times New Roman"/>
          <w:sz w:val="28"/>
          <w:szCs w:val="28"/>
        </w:rPr>
        <w:t>» (2015 г.)</w:t>
      </w:r>
    </w:p>
    <w:p w:rsidR="008222CB" w:rsidRDefault="003A433E" w:rsidP="006E20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8222CB">
        <w:rPr>
          <w:rFonts w:ascii="Times New Roman" w:eastAsia="Times New Roman" w:hAnsi="Times New Roman" w:cs="Times New Roman"/>
          <w:sz w:val="28"/>
          <w:szCs w:val="28"/>
        </w:rPr>
        <w:t xml:space="preserve"> Центр выявления и поддержки одаренных детей и талантливой молодёжи. Всероссийский конкурс детского рисунка «Воздушный шар» (2016 г.)</w:t>
      </w:r>
    </w:p>
    <w:p w:rsidR="008222CB" w:rsidRDefault="008222CB" w:rsidP="008222C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Всероссийский творческий конкурс «РусКонкурс. рф» (2015 г.)</w:t>
      </w:r>
    </w:p>
    <w:p w:rsidR="008222CB" w:rsidRDefault="008222CB" w:rsidP="008222C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Районный конкурс конкурс «Весенняя капель) (2017 г.)</w:t>
      </w:r>
    </w:p>
    <w:p w:rsidR="008222CB" w:rsidRDefault="008222CB" w:rsidP="006E20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Областной конкурс Новосибирской области, Карасукского района «Память во имя жизни» (2016 г.)</w:t>
      </w:r>
    </w:p>
    <w:p w:rsidR="000C73F4" w:rsidRDefault="000C73F4" w:rsidP="006E20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 была награждена Почетной грамотой , Муниципального казенного учреждения «Управления образования Карасукского района» Новосибирской области; Благодарность за успешную работу по развитию детей дошкольного возраста; Благодарность  в связи с празднованием «Дня дошкольного работника» (2015 г.); Удостоверение о повышении квалификации. (2015 г.)</w:t>
      </w:r>
    </w:p>
    <w:p w:rsidR="006E206A" w:rsidRPr="006E206A" w:rsidRDefault="006E206A" w:rsidP="006E206A">
      <w:pPr>
        <w:rPr>
          <w:rFonts w:ascii="Times New Roman" w:eastAsia="Times New Roman" w:hAnsi="Times New Roman" w:cs="Times New Roman"/>
          <w:sz w:val="28"/>
          <w:szCs w:val="28"/>
        </w:rPr>
      </w:pPr>
      <w:r w:rsidRPr="006E206A">
        <w:rPr>
          <w:rFonts w:ascii="Times New Roman" w:eastAsia="Times New Roman" w:hAnsi="Times New Roman" w:cs="Times New Roman"/>
          <w:sz w:val="28"/>
          <w:szCs w:val="28"/>
        </w:rPr>
        <w:t xml:space="preserve">  В группе создана развивающая среда, способствующая формированию интереса детей к </w:t>
      </w:r>
      <w:r w:rsidR="003C5060">
        <w:rPr>
          <w:rFonts w:ascii="Times New Roman" w:eastAsia="Times New Roman" w:hAnsi="Times New Roman" w:cs="Times New Roman"/>
          <w:sz w:val="28"/>
          <w:szCs w:val="28"/>
        </w:rPr>
        <w:t>аппликации</w:t>
      </w:r>
      <w:r w:rsidRPr="006E206A">
        <w:rPr>
          <w:rFonts w:ascii="Times New Roman" w:eastAsia="Times New Roman" w:hAnsi="Times New Roman" w:cs="Times New Roman"/>
          <w:sz w:val="28"/>
          <w:szCs w:val="28"/>
        </w:rPr>
        <w:t>. Ежегодно мы продолжаем модернизировать свою Творческую мастерскую, вносим новые матери</w:t>
      </w:r>
      <w:r w:rsidR="003C5060">
        <w:rPr>
          <w:rFonts w:ascii="Times New Roman" w:eastAsia="Times New Roman" w:hAnsi="Times New Roman" w:cs="Times New Roman"/>
          <w:sz w:val="28"/>
          <w:szCs w:val="28"/>
        </w:rPr>
        <w:t>алы по нетрадиционной аппликации</w:t>
      </w:r>
      <w:r w:rsidRPr="006E206A">
        <w:rPr>
          <w:rFonts w:ascii="Times New Roman" w:eastAsia="Times New Roman" w:hAnsi="Times New Roman" w:cs="Times New Roman"/>
          <w:sz w:val="28"/>
          <w:szCs w:val="28"/>
        </w:rPr>
        <w:t>, офор</w:t>
      </w:r>
      <w:r w:rsidR="003C5060">
        <w:rPr>
          <w:rFonts w:ascii="Times New Roman" w:eastAsia="Times New Roman" w:hAnsi="Times New Roman" w:cs="Times New Roman"/>
          <w:sz w:val="28"/>
          <w:szCs w:val="28"/>
        </w:rPr>
        <w:t>мляем папки с образцами аппликации</w:t>
      </w:r>
      <w:r w:rsidRPr="006E206A">
        <w:rPr>
          <w:rFonts w:ascii="Times New Roman" w:eastAsia="Times New Roman" w:hAnsi="Times New Roman" w:cs="Times New Roman"/>
          <w:sz w:val="28"/>
          <w:szCs w:val="28"/>
        </w:rPr>
        <w:t xml:space="preserve">, пополняем дидактическими играми, альбомами, новинками методической литературы и т.д. </w:t>
      </w:r>
    </w:p>
    <w:p w:rsidR="006E206A" w:rsidRPr="006E206A" w:rsidRDefault="006E206A" w:rsidP="006E206A">
      <w:pPr>
        <w:rPr>
          <w:rFonts w:ascii="Times New Roman" w:eastAsia="Times New Roman" w:hAnsi="Times New Roman" w:cs="Times New Roman"/>
          <w:sz w:val="28"/>
          <w:szCs w:val="28"/>
        </w:rPr>
      </w:pPr>
      <w:r w:rsidRPr="006E206A">
        <w:rPr>
          <w:rFonts w:ascii="Times New Roman" w:eastAsia="Times New Roman" w:hAnsi="Times New Roman" w:cs="Times New Roman"/>
          <w:sz w:val="28"/>
          <w:szCs w:val="28"/>
        </w:rPr>
        <w:t>Постоянно сотрудничая с родителями , вижу, что родители стали внимательнее и активнее участвовать  в разных видах творческой деятельности группы, дома чаще занима</w:t>
      </w:r>
      <w:r w:rsidR="003A433E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6E206A">
        <w:rPr>
          <w:rFonts w:ascii="Times New Roman" w:eastAsia="Times New Roman" w:hAnsi="Times New Roman" w:cs="Times New Roman"/>
          <w:sz w:val="28"/>
          <w:szCs w:val="28"/>
        </w:rPr>
        <w:t>ся и игра</w:t>
      </w:r>
      <w:r w:rsidR="003A433E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6E206A">
        <w:rPr>
          <w:rFonts w:ascii="Times New Roman" w:eastAsia="Times New Roman" w:hAnsi="Times New Roman" w:cs="Times New Roman"/>
          <w:sz w:val="28"/>
          <w:szCs w:val="28"/>
        </w:rPr>
        <w:t xml:space="preserve"> с детьми. Они с удовольствием  делятся собственны</w:t>
      </w:r>
      <w:r w:rsidR="003A433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E206A">
        <w:rPr>
          <w:rFonts w:ascii="Times New Roman" w:eastAsia="Times New Roman" w:hAnsi="Times New Roman" w:cs="Times New Roman"/>
          <w:sz w:val="28"/>
          <w:szCs w:val="28"/>
        </w:rPr>
        <w:t xml:space="preserve"> опытом по художественному </w:t>
      </w:r>
      <w:r w:rsidRPr="006E206A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воспитанию  детей , который основывается на тесной взаимосвязи с детским садом.</w:t>
      </w:r>
      <w:r w:rsidR="00E02E42">
        <w:rPr>
          <w:rFonts w:ascii="Times New Roman" w:eastAsia="Times New Roman" w:hAnsi="Times New Roman" w:cs="Times New Roman"/>
          <w:sz w:val="28"/>
          <w:szCs w:val="28"/>
        </w:rPr>
        <w:t xml:space="preserve"> За свою работу получаю благодарность от родителей (приложение  № </w:t>
      </w:r>
      <w:bookmarkStart w:id="0" w:name="_GoBack"/>
      <w:bookmarkEnd w:id="0"/>
      <w:r w:rsidR="00E02E42">
        <w:rPr>
          <w:rFonts w:ascii="Times New Roman" w:eastAsia="Times New Roman" w:hAnsi="Times New Roman" w:cs="Times New Roman"/>
          <w:sz w:val="28"/>
          <w:szCs w:val="28"/>
        </w:rPr>
        <w:t>9)</w:t>
      </w:r>
    </w:p>
    <w:p w:rsidR="00FF4E13" w:rsidRDefault="00534C9B" w:rsidP="006E20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Опыт моей работы был </w:t>
      </w:r>
      <w:r w:rsidR="006E206A" w:rsidRPr="006E206A">
        <w:rPr>
          <w:rFonts w:ascii="Times New Roman" w:eastAsia="Times New Roman" w:hAnsi="Times New Roman" w:cs="Times New Roman"/>
          <w:sz w:val="28"/>
          <w:szCs w:val="28"/>
        </w:rPr>
        <w:t xml:space="preserve">обобщен и представлен на </w:t>
      </w:r>
      <w:r w:rsidR="00F63B7C">
        <w:rPr>
          <w:rFonts w:ascii="Times New Roman" w:eastAsia="Times New Roman" w:hAnsi="Times New Roman" w:cs="Times New Roman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sz w:val="28"/>
          <w:szCs w:val="28"/>
        </w:rPr>
        <w:t>одическом объединении по теме «</w:t>
      </w:r>
      <w:r w:rsidR="00F63B7C">
        <w:rPr>
          <w:rFonts w:ascii="Times New Roman" w:eastAsia="Times New Roman" w:hAnsi="Times New Roman" w:cs="Times New Roman"/>
          <w:sz w:val="28"/>
          <w:szCs w:val="28"/>
        </w:rPr>
        <w:t>Кружковая работа с детьми старшей группы «Сделаем мир цветным» .</w:t>
      </w:r>
      <w:r w:rsidR="006E206A" w:rsidRPr="006E206A">
        <w:rPr>
          <w:rFonts w:ascii="Times New Roman" w:eastAsia="Times New Roman" w:hAnsi="Times New Roman" w:cs="Times New Roman"/>
          <w:sz w:val="28"/>
          <w:szCs w:val="28"/>
        </w:rPr>
        <w:t xml:space="preserve"> Я рассказала о своей деятельности и презентовала опыт кружковой работы. Было проведено для педагогов детского сада</w:t>
      </w:r>
      <w:r w:rsidR="003C5060">
        <w:rPr>
          <w:rFonts w:ascii="Times New Roman" w:eastAsia="Times New Roman" w:hAnsi="Times New Roman" w:cs="Times New Roman"/>
          <w:sz w:val="28"/>
          <w:szCs w:val="28"/>
        </w:rPr>
        <w:t xml:space="preserve"> открытое занятие «Ночное небо</w:t>
      </w:r>
      <w:r w:rsidR="006E206A" w:rsidRPr="006E206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3A433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C5060">
        <w:rPr>
          <w:rFonts w:ascii="Times New Roman" w:eastAsia="Times New Roman" w:hAnsi="Times New Roman" w:cs="Times New Roman"/>
          <w:sz w:val="28"/>
          <w:szCs w:val="28"/>
        </w:rPr>
        <w:t>Нетрадиционные техники аппликации»  (2015</w:t>
      </w:r>
      <w:r w:rsidR="00FF4E13">
        <w:rPr>
          <w:rFonts w:ascii="Times New Roman" w:eastAsia="Times New Roman" w:hAnsi="Times New Roman" w:cs="Times New Roman"/>
          <w:sz w:val="28"/>
          <w:szCs w:val="28"/>
        </w:rPr>
        <w:t xml:space="preserve"> г.). </w:t>
      </w:r>
    </w:p>
    <w:p w:rsidR="006E206A" w:rsidRDefault="00534C9B" w:rsidP="006E20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</w:t>
      </w:r>
      <w:r w:rsidR="00F63B7C">
        <w:rPr>
          <w:rFonts w:ascii="Times New Roman" w:eastAsia="Times New Roman" w:hAnsi="Times New Roman" w:cs="Times New Roman"/>
          <w:sz w:val="28"/>
          <w:szCs w:val="28"/>
        </w:rPr>
        <w:t>принимала участие в районном</w:t>
      </w:r>
      <w:r w:rsidR="00FF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B7C">
        <w:rPr>
          <w:rFonts w:ascii="Times New Roman" w:eastAsia="Times New Roman" w:hAnsi="Times New Roman" w:cs="Times New Roman"/>
          <w:sz w:val="28"/>
          <w:szCs w:val="28"/>
        </w:rPr>
        <w:t>методическом объединении по теме «Летний день за зим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нюю неделю» (турпоход педагоги </w:t>
      </w:r>
      <w:r w:rsidR="00F63B7C">
        <w:rPr>
          <w:rFonts w:ascii="Times New Roman" w:eastAsia="Times New Roman" w:hAnsi="Times New Roman" w:cs="Times New Roman"/>
          <w:sz w:val="28"/>
          <w:szCs w:val="28"/>
        </w:rPr>
        <w:t>МБДОУ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B7C">
        <w:rPr>
          <w:rFonts w:ascii="Times New Roman" w:eastAsia="Times New Roman" w:hAnsi="Times New Roman" w:cs="Times New Roman"/>
          <w:sz w:val="28"/>
          <w:szCs w:val="28"/>
        </w:rPr>
        <w:t>6 «Василёк» Суханова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B7C">
        <w:rPr>
          <w:rFonts w:ascii="Times New Roman" w:eastAsia="Times New Roman" w:hAnsi="Times New Roman" w:cs="Times New Roman"/>
          <w:sz w:val="28"/>
          <w:szCs w:val="28"/>
        </w:rPr>
        <w:t xml:space="preserve">А.Н. и Балашова Н.А.). </w:t>
      </w:r>
      <w:r w:rsidR="00E02E42">
        <w:rPr>
          <w:rFonts w:ascii="Times New Roman" w:eastAsia="Times New Roman" w:hAnsi="Times New Roman" w:cs="Times New Roman"/>
          <w:sz w:val="28"/>
          <w:szCs w:val="28"/>
        </w:rPr>
        <w:t>(приложение № 10</w:t>
      </w:r>
      <w:r w:rsidR="005137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63B7C" w:rsidRPr="006E206A" w:rsidRDefault="00F63B7C" w:rsidP="006E20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Участвовала на семинаре практикуме по теме « ФГОС ориентир развития системы дошкольного образования РФ ППРС  МБДОУ в соответствии с ФГОС» с темой « Методы и приемы педагогического сопровождения игровой деятельности дошкольного возраста» ( 2016г.), </w:t>
      </w:r>
      <w:r w:rsidR="0007757B">
        <w:rPr>
          <w:rFonts w:ascii="Times New Roman" w:eastAsia="Times New Roman" w:hAnsi="Times New Roman" w:cs="Times New Roman"/>
          <w:sz w:val="28"/>
          <w:szCs w:val="28"/>
        </w:rPr>
        <w:t>Семинар практикум по теме «Охрана и укрепление здоровья» с темой «Взаимодействие  с семьями воспитанников по решению задач педагогической работы здоровьезберегающей направленности» (2016г.), Семинар практикум по теме: «Художественное эстетическое развитие дошкольников в условиях реализации в ДОУ» с темой « Организация кружковой работы по художественному творчеству» ( 2017г.)</w:t>
      </w:r>
    </w:p>
    <w:p w:rsidR="006216A1" w:rsidRP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Подводя итоги проделанной работы,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подъем у детей, почти полное исключение скованности и страха в общении или в выражении собственного мнения, проявлении самостоятельности в выборе м</w:t>
      </w:r>
      <w:r w:rsidR="003C506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атериала и техники для аппликации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время. Ощутимо проявляется стремление детей экспериментировать в сочетании </w:t>
      </w:r>
      <w:r w:rsidR="003C50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нетрадиционной аппликации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доступного материала или лепкой из пластилина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соленого теста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у меня п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идеи и желания пополнить мир детей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то интересным и увлекательным:</w:t>
      </w:r>
    </w:p>
    <w:p w:rsidR="006216A1" w:rsidRP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и усложнить т</w:t>
      </w:r>
      <w:r w:rsidR="003C5060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ехники нетрадиционной аппликации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6A1" w:rsidRP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способы их сочетания между собой, учитывая возможности детей;</w:t>
      </w:r>
    </w:p>
    <w:p w:rsidR="006216A1" w:rsidRP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ранее не исп</w:t>
      </w:r>
      <w:r w:rsidR="003C5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ользуемый материал для аппликации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6A1" w:rsidRP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подгруппам и</w:t>
      </w:r>
      <w:r w:rsidR="003C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6A1" w:rsidRP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различных районных и городских  конкурсах.</w:t>
      </w:r>
    </w:p>
    <w:p w:rsidR="006216A1" w:rsidRP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родителями:</w:t>
      </w:r>
    </w:p>
    <w:p w:rsidR="006216A1" w:rsidRP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родителям методические рекомендации по работе с детьми через индивидуальные беседы.</w:t>
      </w:r>
    </w:p>
    <w:p w:rsidR="006216A1" w:rsidRP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анкетирования на интересующие темы и последующими разъяснительными беседами;</w:t>
      </w:r>
    </w:p>
    <w:p w:rsidR="006216A1" w:rsidRP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выставки творческих  работ родителей и работ, выполненных с детьми в домашних условиях;</w:t>
      </w:r>
    </w:p>
    <w:p w:rsidR="006216A1" w:rsidRP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самообразованием. Продолжать углублённое изучение методической литературы, ра</w:t>
      </w:r>
      <w:r w:rsidR="003C5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звивая свои способности аппликации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незнакомые</w:t>
      </w:r>
      <w:r w:rsidR="003C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нетрадиционной аппликации 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накапливать интересные методы и приёмы в работе с детьми и родителями.</w:t>
      </w:r>
    </w:p>
    <w:p w:rsidR="006216A1" w:rsidRP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</w:t>
      </w:r>
      <w:r w:rsidRPr="0062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 данной теме на Международном образовательном портале </w:t>
      </w:r>
      <w:r w:rsidR="003C5060" w:rsidRPr="003C506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http://www.maam.ru/users/470938</w:t>
      </w:r>
    </w:p>
    <w:p w:rsidR="006216A1" w:rsidRPr="006216A1" w:rsidRDefault="006216A1" w:rsidP="0062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06A" w:rsidRPr="006E206A" w:rsidRDefault="006E206A" w:rsidP="006E20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E206A" w:rsidRPr="006E206A" w:rsidRDefault="006E206A" w:rsidP="006E20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E206A" w:rsidRPr="006E206A" w:rsidRDefault="006E206A" w:rsidP="006E20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E206A" w:rsidRPr="006E206A" w:rsidRDefault="006E206A" w:rsidP="006E20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41DA" w:rsidRDefault="00CF41DA"/>
    <w:sectPr w:rsidR="00CF41DA" w:rsidSect="00821806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7C" w:rsidRDefault="00F63B7C" w:rsidP="00821806">
      <w:pPr>
        <w:spacing w:after="0" w:line="240" w:lineRule="auto"/>
      </w:pPr>
      <w:r>
        <w:separator/>
      </w:r>
    </w:p>
  </w:endnote>
  <w:endnote w:type="continuationSeparator" w:id="0">
    <w:p w:rsidR="00F63B7C" w:rsidRDefault="00F63B7C" w:rsidP="0082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248"/>
      <w:docPartObj>
        <w:docPartGallery w:val="Page Numbers (Bottom of Page)"/>
        <w:docPartUnique/>
      </w:docPartObj>
    </w:sdtPr>
    <w:sdtEndPr/>
    <w:sdtContent>
      <w:p w:rsidR="00F63B7C" w:rsidRDefault="00534C9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E4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63B7C" w:rsidRDefault="00F63B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7C" w:rsidRDefault="00F63B7C" w:rsidP="00821806">
      <w:pPr>
        <w:spacing w:after="0" w:line="240" w:lineRule="auto"/>
      </w:pPr>
      <w:r>
        <w:separator/>
      </w:r>
    </w:p>
  </w:footnote>
  <w:footnote w:type="continuationSeparator" w:id="0">
    <w:p w:rsidR="00F63B7C" w:rsidRDefault="00F63B7C" w:rsidP="0082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247"/>
      <w:docPartObj>
        <w:docPartGallery w:val="Page Numbers (Top of Page)"/>
        <w:docPartUnique/>
      </w:docPartObj>
    </w:sdtPr>
    <w:sdtEndPr/>
    <w:sdtContent>
      <w:p w:rsidR="00F63B7C" w:rsidRDefault="00534C9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E4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63B7C" w:rsidRDefault="00F63B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7DA"/>
    <w:multiLevelType w:val="hybridMultilevel"/>
    <w:tmpl w:val="9EA479F8"/>
    <w:lvl w:ilvl="0" w:tplc="9AD209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12EB2"/>
    <w:multiLevelType w:val="multilevel"/>
    <w:tmpl w:val="32C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00A66"/>
    <w:multiLevelType w:val="multilevel"/>
    <w:tmpl w:val="47A6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2D2852"/>
    <w:multiLevelType w:val="hybridMultilevel"/>
    <w:tmpl w:val="36C6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42A49"/>
    <w:multiLevelType w:val="hybridMultilevel"/>
    <w:tmpl w:val="E1ECC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55C38"/>
    <w:multiLevelType w:val="multilevel"/>
    <w:tmpl w:val="21DE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D87427"/>
    <w:multiLevelType w:val="multilevel"/>
    <w:tmpl w:val="8298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294F9B"/>
    <w:multiLevelType w:val="multilevel"/>
    <w:tmpl w:val="7FA0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4307AC"/>
    <w:multiLevelType w:val="multilevel"/>
    <w:tmpl w:val="49FC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0D2FAC"/>
    <w:multiLevelType w:val="hybridMultilevel"/>
    <w:tmpl w:val="CB8E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D0578"/>
    <w:multiLevelType w:val="hybridMultilevel"/>
    <w:tmpl w:val="5DE0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5C5C3B"/>
    <w:multiLevelType w:val="hybridMultilevel"/>
    <w:tmpl w:val="12FE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641"/>
    <w:rsid w:val="000168C1"/>
    <w:rsid w:val="0007757B"/>
    <w:rsid w:val="00095EF4"/>
    <w:rsid w:val="000C60DA"/>
    <w:rsid w:val="000C73F4"/>
    <w:rsid w:val="000D606D"/>
    <w:rsid w:val="001D450B"/>
    <w:rsid w:val="00222DF1"/>
    <w:rsid w:val="00251E4E"/>
    <w:rsid w:val="002628DE"/>
    <w:rsid w:val="00276387"/>
    <w:rsid w:val="0028043C"/>
    <w:rsid w:val="002C3688"/>
    <w:rsid w:val="002F0509"/>
    <w:rsid w:val="003356F6"/>
    <w:rsid w:val="003816D6"/>
    <w:rsid w:val="003A433E"/>
    <w:rsid w:val="003B49EC"/>
    <w:rsid w:val="003C5060"/>
    <w:rsid w:val="004368F7"/>
    <w:rsid w:val="00457E90"/>
    <w:rsid w:val="00465469"/>
    <w:rsid w:val="004E76BE"/>
    <w:rsid w:val="00512B4E"/>
    <w:rsid w:val="00513714"/>
    <w:rsid w:val="00534C9B"/>
    <w:rsid w:val="005A6599"/>
    <w:rsid w:val="00605664"/>
    <w:rsid w:val="006216A1"/>
    <w:rsid w:val="0068511D"/>
    <w:rsid w:val="006E206A"/>
    <w:rsid w:val="006F7641"/>
    <w:rsid w:val="00717A7B"/>
    <w:rsid w:val="0075204C"/>
    <w:rsid w:val="007864AF"/>
    <w:rsid w:val="007C6FC0"/>
    <w:rsid w:val="007D7729"/>
    <w:rsid w:val="008104CC"/>
    <w:rsid w:val="00821806"/>
    <w:rsid w:val="008222CB"/>
    <w:rsid w:val="00874305"/>
    <w:rsid w:val="00890FDC"/>
    <w:rsid w:val="00965049"/>
    <w:rsid w:val="00A15033"/>
    <w:rsid w:val="00A51F63"/>
    <w:rsid w:val="00AD04DD"/>
    <w:rsid w:val="00AE4CC8"/>
    <w:rsid w:val="00B17A43"/>
    <w:rsid w:val="00B76D46"/>
    <w:rsid w:val="00B84BA1"/>
    <w:rsid w:val="00BB7149"/>
    <w:rsid w:val="00C04799"/>
    <w:rsid w:val="00C848F9"/>
    <w:rsid w:val="00C96343"/>
    <w:rsid w:val="00C97938"/>
    <w:rsid w:val="00CB525C"/>
    <w:rsid w:val="00CD2D4A"/>
    <w:rsid w:val="00CF41DA"/>
    <w:rsid w:val="00D1472C"/>
    <w:rsid w:val="00D407AC"/>
    <w:rsid w:val="00D517F1"/>
    <w:rsid w:val="00D842AB"/>
    <w:rsid w:val="00DD770D"/>
    <w:rsid w:val="00E02E42"/>
    <w:rsid w:val="00E0755A"/>
    <w:rsid w:val="00EA16BB"/>
    <w:rsid w:val="00EF2BF5"/>
    <w:rsid w:val="00F03A08"/>
    <w:rsid w:val="00F63B7C"/>
    <w:rsid w:val="00F7154B"/>
    <w:rsid w:val="00FF3760"/>
    <w:rsid w:val="00FF4E13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B4B7"/>
  <w15:docId w15:val="{19031A5E-3F58-4AFC-ADDC-78A1E14E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6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A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68C1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2F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22DF1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821806"/>
  </w:style>
  <w:style w:type="paragraph" w:styleId="aa">
    <w:name w:val="header"/>
    <w:basedOn w:val="a"/>
    <w:link w:val="ab"/>
    <w:uiPriority w:val="99"/>
    <w:unhideWhenUsed/>
    <w:rsid w:val="0082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1806"/>
  </w:style>
  <w:style w:type="paragraph" w:styleId="ac">
    <w:name w:val="footer"/>
    <w:basedOn w:val="a"/>
    <w:link w:val="ad"/>
    <w:uiPriority w:val="99"/>
    <w:unhideWhenUsed/>
    <w:rsid w:val="0082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11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Windows 7</cp:lastModifiedBy>
  <cp:revision>38</cp:revision>
  <cp:lastPrinted>2017-06-15T05:47:00Z</cp:lastPrinted>
  <dcterms:created xsi:type="dcterms:W3CDTF">2016-03-10T11:24:00Z</dcterms:created>
  <dcterms:modified xsi:type="dcterms:W3CDTF">2017-06-20T02:51:00Z</dcterms:modified>
</cp:coreProperties>
</file>